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1" w:rsidRPr="000D6097" w:rsidRDefault="00720441" w:rsidP="00F4247A">
      <w:pPr>
        <w:jc w:val="center"/>
        <w:rPr>
          <w:rFonts w:ascii="Times New Roman" w:hAnsi="Times New Roman"/>
          <w:b/>
          <w:sz w:val="24"/>
          <w:szCs w:val="24"/>
        </w:rPr>
      </w:pPr>
      <w:r w:rsidRPr="000D6097">
        <w:rPr>
          <w:rFonts w:ascii="Times New Roman" w:hAnsi="Times New Roman"/>
          <w:b/>
          <w:sz w:val="24"/>
          <w:szCs w:val="24"/>
        </w:rPr>
        <w:t>Российский азимут на Брянщине</w:t>
      </w:r>
    </w:p>
    <w:p w:rsidR="00720441" w:rsidRPr="000D6097" w:rsidRDefault="00720441" w:rsidP="004026F2">
      <w:pPr>
        <w:pStyle w:val="BodyTextIndent"/>
        <w:rPr>
          <w:color w:val="000000"/>
          <w:sz w:val="24"/>
          <w:shd w:val="clear" w:color="auto" w:fill="FFFFFF"/>
        </w:rPr>
      </w:pPr>
      <w:r w:rsidRPr="000D6097">
        <w:rPr>
          <w:color w:val="000000"/>
          <w:sz w:val="24"/>
          <w:shd w:val="clear" w:color="auto" w:fill="FFFFFF"/>
        </w:rPr>
        <w:t xml:space="preserve">Спортивное ориентирование – </w:t>
      </w:r>
      <w:r w:rsidRPr="000D6097">
        <w:rPr>
          <w:color w:val="333333"/>
          <w:sz w:val="24"/>
          <w:shd w:val="clear" w:color="auto" w:fill="FFFFFF"/>
        </w:rPr>
        <w:t>популярный вид спорта</w:t>
      </w:r>
      <w:r w:rsidRPr="000D6097">
        <w:rPr>
          <w:color w:val="000000"/>
          <w:sz w:val="24"/>
          <w:shd w:val="clear" w:color="auto" w:fill="FFFFFF"/>
        </w:rPr>
        <w:t xml:space="preserve"> для всех возрастов, в котором принимают участие целые семьи. </w:t>
      </w:r>
      <w:r w:rsidRPr="000D6097">
        <w:rPr>
          <w:color w:val="333333"/>
          <w:sz w:val="24"/>
          <w:shd w:val="clear" w:color="auto" w:fill="FFFFFF"/>
        </w:rPr>
        <w:t>Участники соревнований  при помощи карты и компаса должны пройти заданное число контрольных пунктов, расположенных на незнакомой местности.</w:t>
      </w:r>
      <w:r w:rsidRPr="000D6097">
        <w:rPr>
          <w:rStyle w:val="apple-converted-space"/>
          <w:color w:val="333333"/>
          <w:sz w:val="24"/>
          <w:shd w:val="clear" w:color="auto" w:fill="FFFFFF"/>
        </w:rPr>
        <w:t> </w:t>
      </w:r>
    </w:p>
    <w:p w:rsidR="00720441" w:rsidRPr="000D6097" w:rsidRDefault="00720441" w:rsidP="000B47C2">
      <w:pPr>
        <w:pStyle w:val="BodyTextIndent"/>
        <w:rPr>
          <w:color w:val="000000"/>
          <w:sz w:val="24"/>
          <w:shd w:val="clear" w:color="auto" w:fill="FFFFFF"/>
        </w:rPr>
      </w:pPr>
      <w:r w:rsidRPr="000D6097">
        <w:rPr>
          <w:color w:val="333333"/>
          <w:sz w:val="24"/>
          <w:shd w:val="clear" w:color="auto" w:fill="FFFFFF"/>
        </w:rPr>
        <w:t>Для соревнований по ориентированию применяются специально подготовленные спортивные карты, которые характеризуются высокой детализацией. Особенности местности отображаются на картах с помощью условные знаков, которые стандартизованы и используются по всему миру.</w:t>
      </w:r>
      <w:r w:rsidRPr="000D6097">
        <w:rPr>
          <w:rStyle w:val="apple-converted-space"/>
          <w:color w:val="333333"/>
          <w:sz w:val="24"/>
          <w:shd w:val="clear" w:color="auto" w:fill="FFFFFF"/>
        </w:rPr>
        <w:t> </w:t>
      </w:r>
      <w:r w:rsidRPr="000D6097">
        <w:rPr>
          <w:color w:val="333333"/>
          <w:sz w:val="24"/>
        </w:rPr>
        <w:br/>
      </w:r>
      <w:r w:rsidRPr="000D6097">
        <w:rPr>
          <w:color w:val="333333"/>
          <w:sz w:val="24"/>
          <w:shd w:val="clear" w:color="auto" w:fill="FFFFFF"/>
        </w:rPr>
        <w:t xml:space="preserve">        Результаты соревнований обычно определяются по времени прохождения дистанции. Для достижения хорошего результата от спортсмена требуется проявить в равной степени, как высокую физическую подготовку, так и специальные навыки и мыслительные способности.</w:t>
      </w:r>
      <w:r w:rsidRPr="000D6097">
        <w:rPr>
          <w:rStyle w:val="apple-converted-space"/>
          <w:color w:val="333333"/>
          <w:sz w:val="24"/>
          <w:shd w:val="clear" w:color="auto" w:fill="FFFFFF"/>
        </w:rPr>
        <w:t> </w:t>
      </w:r>
    </w:p>
    <w:p w:rsidR="00720441" w:rsidRDefault="00720441" w:rsidP="000B47C2">
      <w:pPr>
        <w:pStyle w:val="BodyTextIndent"/>
        <w:rPr>
          <w:sz w:val="24"/>
        </w:rPr>
      </w:pPr>
      <w:r w:rsidRPr="000D6097">
        <w:rPr>
          <w:sz w:val="24"/>
        </w:rPr>
        <w:t>В соответствии с Положением Министерства спорта Российской Федерации</w:t>
      </w:r>
      <w:r>
        <w:rPr>
          <w:sz w:val="24"/>
        </w:rPr>
        <w:t>, П</w:t>
      </w:r>
      <w:r w:rsidRPr="000D6097">
        <w:rPr>
          <w:sz w:val="24"/>
        </w:rPr>
        <w:t xml:space="preserve">оложения управления физической культуры и спорта Брянской области  18  мая  2014 года в г. Брянске    будут проводиться Всероссийские  массовые соревнования  по спортивному ориентированию «Российский азимут-2014».  Эти </w:t>
      </w:r>
      <w:r>
        <w:rPr>
          <w:sz w:val="24"/>
        </w:rPr>
        <w:t>соревнования являются массовыми</w:t>
      </w:r>
      <w:r w:rsidRPr="000D6097">
        <w:rPr>
          <w:sz w:val="24"/>
        </w:rPr>
        <w:t xml:space="preserve"> и  </w:t>
      </w:r>
      <w:r w:rsidRPr="000D6097">
        <w:rPr>
          <w:color w:val="000000"/>
          <w:sz w:val="24"/>
          <w:shd w:val="clear" w:color="auto" w:fill="FFFFFF"/>
        </w:rPr>
        <w:t>будут проводиться на Брянской земле  в третий раз.</w:t>
      </w:r>
      <w:r w:rsidRPr="000D6097">
        <w:rPr>
          <w:sz w:val="24"/>
        </w:rPr>
        <w:t xml:space="preserve"> </w:t>
      </w:r>
    </w:p>
    <w:p w:rsidR="00720441" w:rsidRPr="000D6097" w:rsidRDefault="00720441" w:rsidP="000B47C2">
      <w:pPr>
        <w:pStyle w:val="BodyTextIndent"/>
        <w:rPr>
          <w:sz w:val="24"/>
        </w:rPr>
      </w:pPr>
      <w:r w:rsidRPr="000D6097">
        <w:rPr>
          <w:sz w:val="24"/>
        </w:rPr>
        <w:t>В целях привлечения к занятиям спортивным ориентированием, укрепления здоровья и физического развития подрастающего поколения в них   примут участие 69  регионов  Российской Федерации, в том числе и Брянская  область.</w:t>
      </w:r>
      <w:r>
        <w:rPr>
          <w:sz w:val="24"/>
        </w:rPr>
        <w:t xml:space="preserve"> </w:t>
      </w:r>
      <w:r w:rsidRPr="000D6097">
        <w:rPr>
          <w:sz w:val="24"/>
        </w:rPr>
        <w:t>В соревнованиях примут участие учащиеся школ</w:t>
      </w:r>
      <w:r>
        <w:rPr>
          <w:sz w:val="24"/>
        </w:rPr>
        <w:t xml:space="preserve"> города и области</w:t>
      </w:r>
      <w:r w:rsidRPr="000D6097">
        <w:rPr>
          <w:sz w:val="24"/>
        </w:rPr>
        <w:t>, представители  общественных организаций, высших и среднеспециальных учебных  заведений города Брянска, спортсмены, выступающие лично.</w:t>
      </w:r>
    </w:p>
    <w:p w:rsidR="00720441" w:rsidRPr="000D6097" w:rsidRDefault="00720441" w:rsidP="000D6097">
      <w:pPr>
        <w:tabs>
          <w:tab w:val="left" w:pos="-851"/>
          <w:tab w:val="left" w:pos="0"/>
        </w:tabs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 w:rsidRPr="000D6097">
        <w:rPr>
          <w:rFonts w:ascii="Times New Roman" w:hAnsi="Times New Roman"/>
          <w:spacing w:val="20"/>
          <w:sz w:val="24"/>
          <w:szCs w:val="24"/>
        </w:rPr>
        <w:t xml:space="preserve">Непосредственное проведение соревнований возлагается на  </w:t>
      </w:r>
      <w:r w:rsidRPr="000D6097">
        <w:rPr>
          <w:rFonts w:ascii="Times New Roman" w:hAnsi="Times New Roman"/>
          <w:sz w:val="24"/>
          <w:szCs w:val="24"/>
        </w:rPr>
        <w:t>управление физической культуры  и спорта Брянской области, МБОУ ДОД «Центр детского и юношеского  туризма и экскурсий г. Брянска», федерацию спортивного ориентирования  Брянской области, ГБУ Брянской области «Легкоатлетический комплекс», а также на главную судейскую коллегию соревнований.</w:t>
      </w:r>
    </w:p>
    <w:p w:rsidR="00720441" w:rsidRPr="000D6097" w:rsidRDefault="00720441" w:rsidP="000D60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60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Соревнования будут проходить в Парке культуры и отдыха имени 1000-летия г. Брянска, в которых примут участие все города и районы Брянской области в  возрастных группах  от 10  лет  до 60 и    старше.</w:t>
      </w:r>
    </w:p>
    <w:p w:rsidR="00720441" w:rsidRPr="000D6097" w:rsidRDefault="00720441" w:rsidP="000D60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60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Заявленное количество спортсменов составит  более 800 человек.  </w:t>
      </w:r>
    </w:p>
    <w:p w:rsidR="00720441" w:rsidRPr="000D6097" w:rsidRDefault="00720441" w:rsidP="000D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97">
        <w:rPr>
          <w:rFonts w:ascii="Times New Roman" w:hAnsi="Times New Roman"/>
          <w:sz w:val="24"/>
          <w:szCs w:val="24"/>
        </w:rPr>
        <w:t xml:space="preserve">     Открытие соревнований пройдёт 18 мая 2014 года  в 11.40 </w:t>
      </w:r>
    </w:p>
    <w:p w:rsidR="00720441" w:rsidRDefault="00720441" w:rsidP="000D6097">
      <w:pPr>
        <w:pStyle w:val="BodyTextIndent"/>
        <w:ind w:firstLine="0"/>
        <w:rPr>
          <w:color w:val="333333"/>
          <w:sz w:val="24"/>
          <w:shd w:val="clear" w:color="auto" w:fill="FFFFFF"/>
        </w:rPr>
      </w:pPr>
      <w:r w:rsidRPr="000D6097">
        <w:rPr>
          <w:color w:val="333333"/>
          <w:sz w:val="24"/>
          <w:shd w:val="clear" w:color="auto" w:fill="FFFFFF"/>
        </w:rPr>
        <w:t xml:space="preserve">    </w:t>
      </w:r>
      <w:r>
        <w:rPr>
          <w:color w:val="333333"/>
          <w:sz w:val="24"/>
          <w:shd w:val="clear" w:color="auto" w:fill="FFFFFF"/>
        </w:rPr>
        <w:t xml:space="preserve"> </w:t>
      </w:r>
      <w:r w:rsidRPr="000D6097">
        <w:rPr>
          <w:color w:val="333333"/>
          <w:sz w:val="24"/>
          <w:shd w:val="clear" w:color="auto" w:fill="FFFFFF"/>
        </w:rPr>
        <w:t>Организаторы соревнований приглашают всех желающих принять участие в соревнованиях, ведь ориентированием можно заниматься в любом возрасте, независимо от уровня физической подготовленности и спортивной квалификации</w:t>
      </w:r>
      <w:r>
        <w:rPr>
          <w:color w:val="333333"/>
          <w:sz w:val="24"/>
          <w:shd w:val="clear" w:color="auto" w:fill="FFFFFF"/>
        </w:rPr>
        <w:t>. Следует отметить, что   в будущем спортивному ориентированию можно научиться в нашем Центре, участвуя в соревнованиях, организованных</w:t>
      </w:r>
      <w:r w:rsidRPr="00875E49">
        <w:rPr>
          <w:color w:val="333333"/>
          <w:sz w:val="24"/>
          <w:shd w:val="clear" w:color="auto" w:fill="FFFFFF"/>
        </w:rPr>
        <w:t xml:space="preserve"> </w:t>
      </w:r>
      <w:r>
        <w:rPr>
          <w:color w:val="333333"/>
          <w:sz w:val="24"/>
          <w:shd w:val="clear" w:color="auto" w:fill="FFFFFF"/>
        </w:rPr>
        <w:t xml:space="preserve"> судейской коллегией Центра. В течение года мы проводим такие соревнования по ориентированию,  как открытое первенство и чемпионат города Брянска по спортивному ориентированию, посвященные дню города, </w:t>
      </w:r>
      <w:r w:rsidRPr="000E4CEF">
        <w:rPr>
          <w:color w:val="333333"/>
          <w:sz w:val="24"/>
          <w:shd w:val="clear" w:color="auto" w:fill="FFFFFF"/>
        </w:rPr>
        <w:t>о</w:t>
      </w:r>
      <w:r w:rsidRPr="000E4CEF">
        <w:rPr>
          <w:color w:val="484848"/>
          <w:sz w:val="24"/>
          <w:shd w:val="clear" w:color="auto" w:fill="FAFAF5"/>
        </w:rPr>
        <w:t>ткрытые соревнования  по спортивному ориен</w:t>
      </w:r>
      <w:r>
        <w:rPr>
          <w:color w:val="484848"/>
          <w:sz w:val="24"/>
          <w:shd w:val="clear" w:color="auto" w:fill="FAFAF5"/>
        </w:rPr>
        <w:t xml:space="preserve">тированию Брянской области </w:t>
      </w:r>
      <w:r>
        <w:rPr>
          <w:rFonts w:ascii="Arial" w:hAnsi="Arial" w:cs="Arial"/>
          <w:color w:val="484848"/>
          <w:sz w:val="18"/>
          <w:szCs w:val="18"/>
          <w:shd w:val="clear" w:color="auto" w:fill="FAFAF5"/>
        </w:rPr>
        <w:t> </w:t>
      </w:r>
      <w:r>
        <w:rPr>
          <w:rStyle w:val="apple-converted-space"/>
          <w:rFonts w:ascii="Arial" w:hAnsi="Arial" w:cs="Arial"/>
          <w:color w:val="484848"/>
          <w:sz w:val="18"/>
          <w:szCs w:val="18"/>
          <w:shd w:val="clear" w:color="auto" w:fill="FAFAF5"/>
        </w:rPr>
        <w:t> </w:t>
      </w:r>
      <w:r w:rsidRPr="000E4CEF">
        <w:rPr>
          <w:color w:val="484848"/>
          <w:sz w:val="24"/>
          <w:shd w:val="clear" w:color="auto" w:fill="FAFAF5"/>
        </w:rPr>
        <w:t xml:space="preserve"> Матч "Эстафета поколений"  и другие.</w:t>
      </w:r>
      <w:r w:rsidRPr="00875E49">
        <w:rPr>
          <w:color w:val="333333"/>
          <w:sz w:val="24"/>
          <w:shd w:val="clear" w:color="auto" w:fill="FFFFFF"/>
        </w:rPr>
        <w:t xml:space="preserve">     </w:t>
      </w:r>
    </w:p>
    <w:p w:rsidR="00720441" w:rsidRPr="00875E49" w:rsidRDefault="00720441" w:rsidP="000D6097">
      <w:pPr>
        <w:pStyle w:val="BodyTextIndent"/>
        <w:ind w:firstLine="0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 xml:space="preserve">       Более подробную информацию можно узнать на сайте </w:t>
      </w:r>
      <w:r>
        <w:rPr>
          <w:color w:val="333333"/>
          <w:sz w:val="24"/>
          <w:shd w:val="clear" w:color="auto" w:fill="FFFFFF"/>
          <w:lang w:val="en-US"/>
        </w:rPr>
        <w:t>www</w:t>
      </w:r>
      <w:r w:rsidRPr="00875E49">
        <w:rPr>
          <w:color w:val="333333"/>
          <w:sz w:val="24"/>
          <w:shd w:val="clear" w:color="auto" w:fill="FFFFFF"/>
        </w:rPr>
        <w:t>.</w:t>
      </w:r>
      <w:r>
        <w:rPr>
          <w:color w:val="333333"/>
          <w:sz w:val="24"/>
          <w:shd w:val="clear" w:color="auto" w:fill="FFFFFF"/>
          <w:lang w:val="en-US"/>
        </w:rPr>
        <w:t>turizmbrk</w:t>
      </w:r>
      <w:r w:rsidRPr="00875E49">
        <w:rPr>
          <w:color w:val="333333"/>
          <w:sz w:val="24"/>
          <w:shd w:val="clear" w:color="auto" w:fill="FFFFFF"/>
        </w:rPr>
        <w:t>.</w:t>
      </w:r>
      <w:r>
        <w:rPr>
          <w:color w:val="333333"/>
          <w:sz w:val="24"/>
          <w:shd w:val="clear" w:color="auto" w:fill="FFFFFF"/>
          <w:lang w:val="en-US"/>
        </w:rPr>
        <w:t>ru</w:t>
      </w:r>
    </w:p>
    <w:p w:rsidR="00720441" w:rsidRDefault="00720441" w:rsidP="000D6097">
      <w:pPr>
        <w:pStyle w:val="BodyTextIndent"/>
        <w:ind w:firstLine="0"/>
        <w:jc w:val="right"/>
        <w:rPr>
          <w:b/>
          <w:color w:val="333333"/>
          <w:sz w:val="24"/>
          <w:shd w:val="clear" w:color="auto" w:fill="FFFFFF"/>
        </w:rPr>
      </w:pPr>
    </w:p>
    <w:p w:rsidR="00720441" w:rsidRDefault="00720441" w:rsidP="000D6097">
      <w:pPr>
        <w:pStyle w:val="BodyTextIndent"/>
        <w:ind w:firstLine="0"/>
        <w:jc w:val="right"/>
        <w:rPr>
          <w:b/>
          <w:color w:val="333333"/>
          <w:sz w:val="24"/>
          <w:shd w:val="clear" w:color="auto" w:fill="FFFFFF"/>
        </w:rPr>
      </w:pPr>
    </w:p>
    <w:p w:rsidR="00720441" w:rsidRDefault="00720441" w:rsidP="000D6097">
      <w:pPr>
        <w:pStyle w:val="BodyTextIndent"/>
        <w:ind w:firstLine="0"/>
        <w:jc w:val="right"/>
        <w:rPr>
          <w:b/>
          <w:color w:val="333333"/>
          <w:sz w:val="24"/>
          <w:shd w:val="clear" w:color="auto" w:fill="FFFFFF"/>
        </w:rPr>
      </w:pPr>
    </w:p>
    <w:p w:rsidR="00720441" w:rsidRDefault="00720441" w:rsidP="000D6097">
      <w:pPr>
        <w:pStyle w:val="BodyTextIndent"/>
        <w:ind w:firstLine="0"/>
        <w:jc w:val="right"/>
        <w:rPr>
          <w:b/>
          <w:color w:val="333333"/>
          <w:sz w:val="24"/>
          <w:shd w:val="clear" w:color="auto" w:fill="FFFFFF"/>
        </w:rPr>
      </w:pPr>
    </w:p>
    <w:p w:rsidR="00720441" w:rsidRPr="000D6097" w:rsidRDefault="00720441" w:rsidP="000D6097">
      <w:pPr>
        <w:pStyle w:val="BodyTextIndent"/>
        <w:ind w:firstLine="0"/>
        <w:jc w:val="right"/>
        <w:rPr>
          <w:b/>
          <w:color w:val="333333"/>
          <w:sz w:val="24"/>
          <w:shd w:val="clear" w:color="auto" w:fill="FFFFFF"/>
        </w:rPr>
      </w:pPr>
      <w:r w:rsidRPr="000D6097">
        <w:rPr>
          <w:b/>
          <w:color w:val="333333"/>
          <w:sz w:val="24"/>
          <w:shd w:val="clear" w:color="auto" w:fill="FFFFFF"/>
        </w:rPr>
        <w:t>Заместитель директора</w:t>
      </w:r>
    </w:p>
    <w:p w:rsidR="00720441" w:rsidRPr="000D6097" w:rsidRDefault="00720441" w:rsidP="000D6097">
      <w:pPr>
        <w:pStyle w:val="BodyTextIndent"/>
        <w:ind w:firstLine="0"/>
        <w:jc w:val="right"/>
        <w:rPr>
          <w:b/>
          <w:color w:val="333333"/>
          <w:sz w:val="24"/>
          <w:shd w:val="clear" w:color="auto" w:fill="FFFFFF"/>
        </w:rPr>
      </w:pPr>
      <w:r w:rsidRPr="000D6097">
        <w:rPr>
          <w:b/>
          <w:color w:val="333333"/>
          <w:sz w:val="24"/>
          <w:shd w:val="clear" w:color="auto" w:fill="FFFFFF"/>
        </w:rPr>
        <w:t xml:space="preserve"> по общим вопросам  </w:t>
      </w:r>
      <w:r>
        <w:rPr>
          <w:b/>
          <w:color w:val="333333"/>
          <w:sz w:val="24"/>
          <w:shd w:val="clear" w:color="auto" w:fill="FFFFFF"/>
        </w:rPr>
        <w:t>«</w:t>
      </w:r>
      <w:r w:rsidRPr="000D6097">
        <w:rPr>
          <w:b/>
          <w:color w:val="333333"/>
          <w:sz w:val="24"/>
          <w:shd w:val="clear" w:color="auto" w:fill="FFFFFF"/>
        </w:rPr>
        <w:t xml:space="preserve">Центра </w:t>
      </w:r>
    </w:p>
    <w:p w:rsidR="00720441" w:rsidRPr="000D6097" w:rsidRDefault="00720441" w:rsidP="000D6097">
      <w:pPr>
        <w:pStyle w:val="BodyTextIndent"/>
        <w:ind w:firstLine="0"/>
        <w:jc w:val="right"/>
        <w:rPr>
          <w:b/>
          <w:color w:val="333333"/>
          <w:sz w:val="24"/>
          <w:shd w:val="clear" w:color="auto" w:fill="FFFFFF"/>
        </w:rPr>
      </w:pPr>
      <w:r>
        <w:rPr>
          <w:b/>
          <w:color w:val="333333"/>
          <w:sz w:val="24"/>
          <w:shd w:val="clear" w:color="auto" w:fill="FFFFFF"/>
        </w:rPr>
        <w:t>д</w:t>
      </w:r>
      <w:r w:rsidRPr="000D6097">
        <w:rPr>
          <w:b/>
          <w:color w:val="333333"/>
          <w:sz w:val="24"/>
          <w:shd w:val="clear" w:color="auto" w:fill="FFFFFF"/>
        </w:rPr>
        <w:t xml:space="preserve">етского и юношеского туризма </w:t>
      </w:r>
    </w:p>
    <w:p w:rsidR="00720441" w:rsidRPr="000D6097" w:rsidRDefault="00720441" w:rsidP="000D6097">
      <w:pPr>
        <w:pStyle w:val="BodyTextIndent"/>
        <w:ind w:firstLine="0"/>
        <w:jc w:val="right"/>
        <w:rPr>
          <w:b/>
          <w:color w:val="333333"/>
          <w:sz w:val="24"/>
          <w:shd w:val="clear" w:color="auto" w:fill="FFFFFF"/>
        </w:rPr>
      </w:pPr>
      <w:r w:rsidRPr="000D6097">
        <w:rPr>
          <w:b/>
          <w:color w:val="333333"/>
          <w:sz w:val="24"/>
          <w:shd w:val="clear" w:color="auto" w:fill="FFFFFF"/>
        </w:rPr>
        <w:t>и экскурсий</w:t>
      </w:r>
      <w:r>
        <w:rPr>
          <w:b/>
          <w:color w:val="333333"/>
          <w:sz w:val="24"/>
          <w:shd w:val="clear" w:color="auto" w:fill="FFFFFF"/>
        </w:rPr>
        <w:t>»</w:t>
      </w:r>
      <w:r w:rsidRPr="000D6097">
        <w:rPr>
          <w:b/>
          <w:color w:val="333333"/>
          <w:sz w:val="24"/>
          <w:shd w:val="clear" w:color="auto" w:fill="FFFFFF"/>
        </w:rPr>
        <w:t xml:space="preserve"> города Брянска</w:t>
      </w:r>
    </w:p>
    <w:p w:rsidR="00720441" w:rsidRPr="000D6097" w:rsidRDefault="00720441" w:rsidP="000D6097">
      <w:pPr>
        <w:pStyle w:val="BodyTextIndent"/>
        <w:ind w:firstLine="0"/>
        <w:jc w:val="right"/>
        <w:rPr>
          <w:b/>
          <w:color w:val="333333"/>
          <w:sz w:val="24"/>
          <w:shd w:val="clear" w:color="auto" w:fill="FFFFFF"/>
        </w:rPr>
      </w:pPr>
      <w:r w:rsidRPr="000D6097">
        <w:rPr>
          <w:b/>
          <w:color w:val="333333"/>
          <w:sz w:val="24"/>
          <w:shd w:val="clear" w:color="auto" w:fill="FFFFFF"/>
        </w:rPr>
        <w:t>Марина Мурыгина</w:t>
      </w:r>
    </w:p>
    <w:p w:rsidR="00720441" w:rsidRPr="000D6097" w:rsidRDefault="00720441" w:rsidP="000D60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20441" w:rsidRPr="000D6097" w:rsidRDefault="00720441" w:rsidP="000D6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441" w:rsidRPr="000D6097" w:rsidRDefault="00720441" w:rsidP="000D6097">
      <w:pPr>
        <w:spacing w:after="0"/>
        <w:rPr>
          <w:rFonts w:ascii="Times New Roman" w:hAnsi="Times New Roman"/>
          <w:sz w:val="24"/>
          <w:szCs w:val="24"/>
        </w:rPr>
      </w:pPr>
    </w:p>
    <w:sectPr w:rsidR="00720441" w:rsidRPr="000D6097" w:rsidSect="00723EF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2BC"/>
    <w:rsid w:val="000502BC"/>
    <w:rsid w:val="000B47C2"/>
    <w:rsid w:val="000D6097"/>
    <w:rsid w:val="000E4CEF"/>
    <w:rsid w:val="002141A1"/>
    <w:rsid w:val="004026F2"/>
    <w:rsid w:val="005B6D8F"/>
    <w:rsid w:val="00720441"/>
    <w:rsid w:val="00723EF6"/>
    <w:rsid w:val="00875E49"/>
    <w:rsid w:val="008B5019"/>
    <w:rsid w:val="00A60886"/>
    <w:rsid w:val="00AA41B5"/>
    <w:rsid w:val="00AD6ABC"/>
    <w:rsid w:val="00B06F0A"/>
    <w:rsid w:val="00F4247A"/>
    <w:rsid w:val="00F9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B47C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47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026F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026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470</Words>
  <Characters>2685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murygina</dc:creator>
  <cp:keywords/>
  <dc:description/>
  <cp:lastModifiedBy>rozhkova</cp:lastModifiedBy>
  <cp:revision>3</cp:revision>
  <dcterms:created xsi:type="dcterms:W3CDTF">2014-05-07T17:16:00Z</dcterms:created>
  <dcterms:modified xsi:type="dcterms:W3CDTF">2014-05-28T12:24:00Z</dcterms:modified>
</cp:coreProperties>
</file>